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C2371" w14:textId="2F092D94" w:rsidR="00684FEA" w:rsidRPr="005369A3" w:rsidRDefault="00F72F02" w:rsidP="00684FEA">
      <w:pPr>
        <w:rPr>
          <w:b/>
        </w:rPr>
      </w:pPr>
      <w:r>
        <w:rPr>
          <w:b/>
        </w:rPr>
        <w:t>Belvedere at Bristol</w:t>
      </w:r>
      <w:r w:rsidR="00FB3DAA">
        <w:rPr>
          <w:b/>
        </w:rPr>
        <w:t xml:space="preserve"> Rebuild </w:t>
      </w:r>
      <w:r w:rsidR="00EE3C0E">
        <w:rPr>
          <w:b/>
        </w:rPr>
        <w:t>Rhode Island Tax Credit</w:t>
      </w:r>
      <w:r w:rsidR="007863C3">
        <w:rPr>
          <w:b/>
        </w:rPr>
        <w:t xml:space="preserve"> and Tax Incremental Financing</w:t>
      </w:r>
      <w:r w:rsidR="00EE3C0E">
        <w:rPr>
          <w:b/>
        </w:rPr>
        <w:t xml:space="preserve"> </w:t>
      </w:r>
      <w:r w:rsidR="00684FEA" w:rsidRPr="005369A3">
        <w:rPr>
          <w:b/>
        </w:rPr>
        <w:t>Description</w:t>
      </w:r>
    </w:p>
    <w:p w14:paraId="2E3D5908" w14:textId="028D540A" w:rsidR="00F72F02" w:rsidRDefault="00F72F02" w:rsidP="00684FEA"/>
    <w:p w14:paraId="3D8A68C0" w14:textId="2A217080" w:rsidR="00570604" w:rsidRPr="001E5599" w:rsidRDefault="00B42504" w:rsidP="00570604">
      <w:pPr>
        <w:jc w:val="both"/>
      </w:pPr>
      <w:r w:rsidRPr="00B42504">
        <w:rPr>
          <w:b/>
        </w:rPr>
        <w:t>Project:</w:t>
      </w:r>
      <w:r>
        <w:t xml:space="preserve"> </w:t>
      </w:r>
      <w:r w:rsidR="00F72F02" w:rsidRPr="001E5599">
        <w:t>The Sponsor</w:t>
      </w:r>
      <w:r w:rsidR="00F72F02">
        <w:t>, SAT Development LLC,</w:t>
      </w:r>
      <w:r w:rsidR="00F72F02" w:rsidRPr="001E5599">
        <w:t xml:space="preserve"> </w:t>
      </w:r>
      <w:r w:rsidR="00570604">
        <w:t xml:space="preserve">is </w:t>
      </w:r>
      <w:r w:rsidR="00175710">
        <w:t>proposing a ground up construction project consisting of 24 apartments units and 2,783 rentable square feet of restaurant space, with an additional 2,000 seasonal rentable square feet</w:t>
      </w:r>
      <w:r w:rsidR="00175710" w:rsidRPr="001E5599">
        <w:t>.</w:t>
      </w:r>
      <w:r w:rsidR="00175710">
        <w:t xml:space="preserve"> The residential units will provide central and efficient living options for predominantly singles, young couples and “empty nesters” who are attracted to the harbor front living experience.</w:t>
      </w:r>
      <w:r w:rsidR="00175710" w:rsidRPr="001E5599">
        <w:t xml:space="preserve"> </w:t>
      </w:r>
      <w:r w:rsidR="00175710">
        <w:t xml:space="preserve">The Sponsor has an agreement in principle for the restaurant space to be occupied by local successful Rhode Island pizza chain, Providence Coal Fired Pizza (which currently has three locations in Providence, North Kingston, and Westerly), bringing additional commercial activity to downtown Bristol. </w:t>
      </w:r>
    </w:p>
    <w:p w14:paraId="5DED4A6A" w14:textId="5F36348A" w:rsidR="00F72F02" w:rsidRDefault="00B42504" w:rsidP="00F72F02">
      <w:pPr>
        <w:jc w:val="both"/>
      </w:pPr>
      <w:r>
        <w:rPr>
          <w:b/>
        </w:rPr>
        <w:t xml:space="preserve">Request Under Consideration: </w:t>
      </w:r>
      <w:r>
        <w:t>The Sponsor ha</w:t>
      </w:r>
      <w:r w:rsidR="003F1F43">
        <w:t xml:space="preserve">s requested </w:t>
      </w:r>
      <w:r w:rsidR="00F72F02" w:rsidRPr="003F6BF3">
        <w:t xml:space="preserve">up to a maximum of </w:t>
      </w:r>
      <w:r w:rsidR="00F72F02" w:rsidRPr="00E95D5E">
        <w:t>$</w:t>
      </w:r>
      <w:r w:rsidR="00F72F02">
        <w:t>995,000</w:t>
      </w:r>
      <w:r w:rsidR="007863C3">
        <w:t xml:space="preserve"> in Rebuild Rhode Island Tax Credits</w:t>
      </w:r>
      <w:r w:rsidR="00F72F02">
        <w:t xml:space="preserve">, TIF Incentive of </w:t>
      </w:r>
      <w:r w:rsidR="00182BCF">
        <w:t>$600,000</w:t>
      </w:r>
      <w:r w:rsidR="00F72F02">
        <w:t xml:space="preserve"> </w:t>
      </w:r>
      <w:r w:rsidR="00F72F02" w:rsidRPr="003F6BF3">
        <w:t>and a</w:t>
      </w:r>
      <w:r w:rsidR="00F72F02">
        <w:t xml:space="preserve">n </w:t>
      </w:r>
      <w:r w:rsidR="00F72F02" w:rsidRPr="003F6BF3">
        <w:t xml:space="preserve">estimated sales and use tax reimbursement of </w:t>
      </w:r>
      <w:r w:rsidR="00F72F02" w:rsidRPr="00E95D5E">
        <w:t>$</w:t>
      </w:r>
      <w:r w:rsidR="00F72F02">
        <w:t xml:space="preserve">166,270 </w:t>
      </w:r>
      <w:r w:rsidR="00F72F02" w:rsidRPr="003F6BF3">
        <w:t>for eligible c</w:t>
      </w:r>
      <w:r w:rsidR="00F72F02">
        <w:t>onstruction and build out costs.</w:t>
      </w:r>
    </w:p>
    <w:p w14:paraId="69DF53C5" w14:textId="720723F6" w:rsidR="001D31CC" w:rsidRDefault="00B42504" w:rsidP="00F72F02">
      <w:pPr>
        <w:jc w:val="both"/>
      </w:pPr>
      <w:r>
        <w:rPr>
          <w:b/>
        </w:rPr>
        <w:t xml:space="preserve">Sponsor Description: </w:t>
      </w:r>
      <w:r w:rsidR="00F72F02">
        <w:t>The Sponsor is owned and managed by native Newporter Jim Roiter. Mr. Roiter brings to the project 30 years of experience in national real estate markets as developer, investor and fina</w:t>
      </w:r>
      <w:r w:rsidR="00663925">
        <w:t xml:space="preserve">ncier. Previously, he was </w:t>
      </w:r>
      <w:bookmarkStart w:id="0" w:name="_GoBack"/>
      <w:bookmarkEnd w:id="0"/>
      <w:r w:rsidR="00F72F02">
        <w:t>President and CEO of Prime Capital Funding, a specialty finance</w:t>
      </w:r>
      <w:r w:rsidR="00663925">
        <w:t xml:space="preserve"> private</w:t>
      </w:r>
      <w:r w:rsidR="002C3D92">
        <w:t xml:space="preserve">  REIT and before that was the Managing Director of the Real Estate Finance Group at Donaldson Lufkin and Jenrette.</w:t>
      </w:r>
    </w:p>
    <w:p w14:paraId="379DA0B5" w14:textId="77777777" w:rsidR="001D31CC" w:rsidRDefault="001D31CC" w:rsidP="001D31CC">
      <w:pPr>
        <w:spacing w:after="0"/>
        <w:jc w:val="both"/>
      </w:pPr>
    </w:p>
    <w:p w14:paraId="352B0810" w14:textId="77777777" w:rsidR="006637EC" w:rsidRDefault="006637EC" w:rsidP="006637EC">
      <w:pPr>
        <w:spacing w:after="0"/>
        <w:jc w:val="both"/>
      </w:pPr>
    </w:p>
    <w:p w14:paraId="4EE10C27" w14:textId="77777777" w:rsidR="006637EC" w:rsidRDefault="006637EC" w:rsidP="00EC5D30">
      <w:pPr>
        <w:spacing w:after="0"/>
        <w:jc w:val="both"/>
      </w:pPr>
    </w:p>
    <w:p w14:paraId="2A9C12CE" w14:textId="77777777" w:rsidR="0012618D" w:rsidRDefault="0012618D" w:rsidP="00EC5D30">
      <w:pPr>
        <w:spacing w:after="0"/>
      </w:pPr>
    </w:p>
    <w:p w14:paraId="408A2C1F" w14:textId="77777777" w:rsidR="0012618D" w:rsidRPr="00C93B72" w:rsidRDefault="0012618D" w:rsidP="0012618D">
      <w:pPr>
        <w:pStyle w:val="ListParagraph"/>
        <w:spacing w:after="0"/>
      </w:pPr>
    </w:p>
    <w:p w14:paraId="0FCB7F73" w14:textId="77777777" w:rsidR="00794804" w:rsidRPr="00684FEA" w:rsidRDefault="00794804" w:rsidP="00684FEA"/>
    <w:sectPr w:rsidR="00794804" w:rsidRPr="00684F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D82EE" w14:textId="77777777" w:rsidR="008E463E" w:rsidRDefault="008E463E" w:rsidP="00794804">
      <w:pPr>
        <w:spacing w:after="0" w:line="240" w:lineRule="auto"/>
      </w:pPr>
      <w:r>
        <w:separator/>
      </w:r>
    </w:p>
  </w:endnote>
  <w:endnote w:type="continuationSeparator" w:id="0">
    <w:p w14:paraId="56D6A705" w14:textId="77777777" w:rsidR="008E463E" w:rsidRDefault="008E463E" w:rsidP="0079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5FDCE" w14:textId="77777777" w:rsidR="008E463E" w:rsidRDefault="008E463E" w:rsidP="00794804">
      <w:pPr>
        <w:spacing w:after="0" w:line="240" w:lineRule="auto"/>
      </w:pPr>
      <w:r>
        <w:separator/>
      </w:r>
    </w:p>
  </w:footnote>
  <w:footnote w:type="continuationSeparator" w:id="0">
    <w:p w14:paraId="254128BB" w14:textId="77777777" w:rsidR="008E463E" w:rsidRDefault="008E463E" w:rsidP="00794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D1A"/>
    <w:multiLevelType w:val="hybridMultilevel"/>
    <w:tmpl w:val="EF62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90AA9"/>
    <w:multiLevelType w:val="hybridMultilevel"/>
    <w:tmpl w:val="7210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143F1"/>
    <w:multiLevelType w:val="hybridMultilevel"/>
    <w:tmpl w:val="5DB8F9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007589E"/>
    <w:multiLevelType w:val="hybridMultilevel"/>
    <w:tmpl w:val="B9A6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64681"/>
    <w:multiLevelType w:val="hybridMultilevel"/>
    <w:tmpl w:val="07C0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42"/>
    <w:rsid w:val="0001021E"/>
    <w:rsid w:val="0002497C"/>
    <w:rsid w:val="000C35D2"/>
    <w:rsid w:val="000D6E34"/>
    <w:rsid w:val="000F3583"/>
    <w:rsid w:val="00110249"/>
    <w:rsid w:val="0012618D"/>
    <w:rsid w:val="00127A46"/>
    <w:rsid w:val="00143695"/>
    <w:rsid w:val="00147D05"/>
    <w:rsid w:val="00175710"/>
    <w:rsid w:val="00182BCF"/>
    <w:rsid w:val="001C0E93"/>
    <w:rsid w:val="001D31CC"/>
    <w:rsid w:val="001D41FD"/>
    <w:rsid w:val="001D4293"/>
    <w:rsid w:val="00251BA6"/>
    <w:rsid w:val="002C3D92"/>
    <w:rsid w:val="00324D4A"/>
    <w:rsid w:val="003C0E4D"/>
    <w:rsid w:val="003C1C47"/>
    <w:rsid w:val="003F1F43"/>
    <w:rsid w:val="00400FF4"/>
    <w:rsid w:val="004855C7"/>
    <w:rsid w:val="004C2B29"/>
    <w:rsid w:val="004D1A01"/>
    <w:rsid w:val="00510BAE"/>
    <w:rsid w:val="005369A3"/>
    <w:rsid w:val="00544969"/>
    <w:rsid w:val="00570604"/>
    <w:rsid w:val="00601C27"/>
    <w:rsid w:val="0063667E"/>
    <w:rsid w:val="006637EC"/>
    <w:rsid w:val="00663925"/>
    <w:rsid w:val="00673F43"/>
    <w:rsid w:val="00684FEA"/>
    <w:rsid w:val="006D02F4"/>
    <w:rsid w:val="007863C3"/>
    <w:rsid w:val="00794804"/>
    <w:rsid w:val="007A3650"/>
    <w:rsid w:val="007F0C04"/>
    <w:rsid w:val="0085243A"/>
    <w:rsid w:val="008537D3"/>
    <w:rsid w:val="008E463E"/>
    <w:rsid w:val="008F308D"/>
    <w:rsid w:val="0092561F"/>
    <w:rsid w:val="00976F35"/>
    <w:rsid w:val="00A0291A"/>
    <w:rsid w:val="00A52F87"/>
    <w:rsid w:val="00A57BB2"/>
    <w:rsid w:val="00AA0B3A"/>
    <w:rsid w:val="00AE2A68"/>
    <w:rsid w:val="00B42504"/>
    <w:rsid w:val="00B53E8C"/>
    <w:rsid w:val="00BD45D3"/>
    <w:rsid w:val="00C32C8C"/>
    <w:rsid w:val="00C50E93"/>
    <w:rsid w:val="00C6140A"/>
    <w:rsid w:val="00CA7B42"/>
    <w:rsid w:val="00CF3A36"/>
    <w:rsid w:val="00D02E2A"/>
    <w:rsid w:val="00D54377"/>
    <w:rsid w:val="00DA2CDD"/>
    <w:rsid w:val="00DE59BB"/>
    <w:rsid w:val="00E60939"/>
    <w:rsid w:val="00EA4E02"/>
    <w:rsid w:val="00EB5CE9"/>
    <w:rsid w:val="00EC522D"/>
    <w:rsid w:val="00EC5D30"/>
    <w:rsid w:val="00EE3C0E"/>
    <w:rsid w:val="00EF07E3"/>
    <w:rsid w:val="00EF1B74"/>
    <w:rsid w:val="00EF2D86"/>
    <w:rsid w:val="00F35201"/>
    <w:rsid w:val="00F72F02"/>
    <w:rsid w:val="00F8562D"/>
    <w:rsid w:val="00FA3DA4"/>
    <w:rsid w:val="00FB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8E6A"/>
  <w15:chartTrackingRefBased/>
  <w15:docId w15:val="{689FA665-E0FA-4875-B764-E3B15D81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4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804"/>
    <w:pPr>
      <w:ind w:left="720"/>
      <w:contextualSpacing/>
    </w:pPr>
  </w:style>
  <w:style w:type="paragraph" w:styleId="FootnoteText">
    <w:name w:val="footnote text"/>
    <w:basedOn w:val="Normal"/>
    <w:link w:val="FootnoteTextChar"/>
    <w:uiPriority w:val="99"/>
    <w:semiHidden/>
    <w:unhideWhenUsed/>
    <w:rsid w:val="007948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804"/>
    <w:rPr>
      <w:sz w:val="20"/>
      <w:szCs w:val="20"/>
    </w:rPr>
  </w:style>
  <w:style w:type="character" w:styleId="FootnoteReference">
    <w:name w:val="footnote reference"/>
    <w:basedOn w:val="DefaultParagraphFont"/>
    <w:uiPriority w:val="99"/>
    <w:semiHidden/>
    <w:unhideWhenUsed/>
    <w:rsid w:val="00794804"/>
    <w:rPr>
      <w:vertAlign w:val="superscript"/>
    </w:rPr>
  </w:style>
  <w:style w:type="paragraph" w:styleId="BalloonText">
    <w:name w:val="Balloon Text"/>
    <w:basedOn w:val="Normal"/>
    <w:link w:val="BalloonTextChar"/>
    <w:uiPriority w:val="99"/>
    <w:semiHidden/>
    <w:unhideWhenUsed/>
    <w:rsid w:val="00EE3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C0E"/>
    <w:rPr>
      <w:rFonts w:ascii="Segoe UI" w:hAnsi="Segoe UI" w:cs="Segoe UI"/>
      <w:sz w:val="18"/>
      <w:szCs w:val="18"/>
    </w:rPr>
  </w:style>
  <w:style w:type="character" w:styleId="CommentReference">
    <w:name w:val="annotation reference"/>
    <w:basedOn w:val="DefaultParagraphFont"/>
    <w:uiPriority w:val="99"/>
    <w:semiHidden/>
    <w:unhideWhenUsed/>
    <w:rsid w:val="00D54377"/>
    <w:rPr>
      <w:sz w:val="16"/>
      <w:szCs w:val="16"/>
    </w:rPr>
  </w:style>
  <w:style w:type="paragraph" w:styleId="CommentText">
    <w:name w:val="annotation text"/>
    <w:basedOn w:val="Normal"/>
    <w:link w:val="CommentTextChar"/>
    <w:uiPriority w:val="99"/>
    <w:semiHidden/>
    <w:unhideWhenUsed/>
    <w:rsid w:val="00D54377"/>
    <w:pPr>
      <w:spacing w:line="240" w:lineRule="auto"/>
    </w:pPr>
    <w:rPr>
      <w:sz w:val="20"/>
      <w:szCs w:val="20"/>
    </w:rPr>
  </w:style>
  <w:style w:type="character" w:customStyle="1" w:styleId="CommentTextChar">
    <w:name w:val="Comment Text Char"/>
    <w:basedOn w:val="DefaultParagraphFont"/>
    <w:link w:val="CommentText"/>
    <w:uiPriority w:val="99"/>
    <w:semiHidden/>
    <w:rsid w:val="00D54377"/>
    <w:rPr>
      <w:sz w:val="20"/>
      <w:szCs w:val="20"/>
    </w:rPr>
  </w:style>
  <w:style w:type="paragraph" w:styleId="CommentSubject">
    <w:name w:val="annotation subject"/>
    <w:basedOn w:val="CommentText"/>
    <w:next w:val="CommentText"/>
    <w:link w:val="CommentSubjectChar"/>
    <w:uiPriority w:val="99"/>
    <w:semiHidden/>
    <w:unhideWhenUsed/>
    <w:rsid w:val="00D54377"/>
    <w:rPr>
      <w:b/>
      <w:bCs/>
    </w:rPr>
  </w:style>
  <w:style w:type="character" w:customStyle="1" w:styleId="CommentSubjectChar">
    <w:name w:val="Comment Subject Char"/>
    <w:basedOn w:val="CommentTextChar"/>
    <w:link w:val="CommentSubject"/>
    <w:uiPriority w:val="99"/>
    <w:semiHidden/>
    <w:rsid w:val="00D543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071084">
      <w:bodyDiv w:val="1"/>
      <w:marLeft w:val="0"/>
      <w:marRight w:val="0"/>
      <w:marTop w:val="0"/>
      <w:marBottom w:val="0"/>
      <w:divBdr>
        <w:top w:val="none" w:sz="0" w:space="0" w:color="auto"/>
        <w:left w:val="none" w:sz="0" w:space="0" w:color="auto"/>
        <w:bottom w:val="none" w:sz="0" w:space="0" w:color="auto"/>
        <w:right w:val="none" w:sz="0" w:space="0" w:color="auto"/>
      </w:divBdr>
    </w:div>
    <w:div w:id="770392287">
      <w:bodyDiv w:val="1"/>
      <w:marLeft w:val="0"/>
      <w:marRight w:val="0"/>
      <w:marTop w:val="0"/>
      <w:marBottom w:val="0"/>
      <w:divBdr>
        <w:top w:val="none" w:sz="0" w:space="0" w:color="auto"/>
        <w:left w:val="none" w:sz="0" w:space="0" w:color="auto"/>
        <w:bottom w:val="none" w:sz="0" w:space="0" w:color="auto"/>
        <w:right w:val="none" w:sz="0" w:space="0" w:color="auto"/>
      </w:divBdr>
    </w:div>
    <w:div w:id="1050151594">
      <w:bodyDiv w:val="1"/>
      <w:marLeft w:val="0"/>
      <w:marRight w:val="0"/>
      <w:marTop w:val="0"/>
      <w:marBottom w:val="0"/>
      <w:divBdr>
        <w:top w:val="none" w:sz="0" w:space="0" w:color="auto"/>
        <w:left w:val="none" w:sz="0" w:space="0" w:color="auto"/>
        <w:bottom w:val="none" w:sz="0" w:space="0" w:color="auto"/>
        <w:right w:val="none" w:sz="0" w:space="0" w:color="auto"/>
      </w:divBdr>
    </w:div>
    <w:div w:id="1365641939">
      <w:bodyDiv w:val="1"/>
      <w:marLeft w:val="0"/>
      <w:marRight w:val="0"/>
      <w:marTop w:val="0"/>
      <w:marBottom w:val="0"/>
      <w:divBdr>
        <w:top w:val="none" w:sz="0" w:space="0" w:color="auto"/>
        <w:left w:val="none" w:sz="0" w:space="0" w:color="auto"/>
        <w:bottom w:val="none" w:sz="0" w:space="0" w:color="auto"/>
        <w:right w:val="none" w:sz="0" w:space="0" w:color="auto"/>
      </w:divBdr>
    </w:div>
    <w:div w:id="20749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Ryan</dc:creator>
  <cp:keywords/>
  <dc:description/>
  <cp:lastModifiedBy>Zhang, Yiliu</cp:lastModifiedBy>
  <cp:revision>2</cp:revision>
  <dcterms:created xsi:type="dcterms:W3CDTF">2017-03-10T15:24:00Z</dcterms:created>
  <dcterms:modified xsi:type="dcterms:W3CDTF">2017-03-10T15:24:00Z</dcterms:modified>
</cp:coreProperties>
</file>